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6D1" w:rsidRPr="006206D1" w:rsidRDefault="006206D1" w:rsidP="006206D1">
      <w:pPr>
        <w:widowControl w:val="0"/>
        <w:autoSpaceDE w:val="0"/>
        <w:autoSpaceDN w:val="0"/>
        <w:adjustRightInd w:val="0"/>
        <w:ind w:right="-426"/>
        <w:jc w:val="right"/>
        <w:rPr>
          <w:sz w:val="22"/>
          <w:szCs w:val="22"/>
        </w:rPr>
      </w:pPr>
      <w:r w:rsidRPr="006206D1">
        <w:rPr>
          <w:sz w:val="22"/>
          <w:szCs w:val="22"/>
        </w:rPr>
        <w:t>Утверждена</w:t>
      </w:r>
    </w:p>
    <w:p w:rsidR="006206D1" w:rsidRPr="006206D1" w:rsidRDefault="006206D1" w:rsidP="00EF5777">
      <w:pPr>
        <w:widowControl w:val="0"/>
        <w:autoSpaceDE w:val="0"/>
        <w:autoSpaceDN w:val="0"/>
        <w:adjustRightInd w:val="0"/>
        <w:ind w:left="-567" w:right="-426"/>
        <w:jc w:val="both"/>
        <w:rPr>
          <w:b/>
          <w:sz w:val="22"/>
          <w:szCs w:val="22"/>
        </w:rPr>
      </w:pPr>
      <w:proofErr w:type="gramStart"/>
      <w:r w:rsidRPr="006206D1">
        <w:rPr>
          <w:sz w:val="22"/>
          <w:szCs w:val="22"/>
        </w:rPr>
        <w:t>постановлением администрации</w:t>
      </w:r>
      <w:r w:rsidR="00CF629C">
        <w:rPr>
          <w:sz w:val="22"/>
          <w:szCs w:val="22"/>
        </w:rPr>
        <w:t xml:space="preserve"> </w:t>
      </w:r>
      <w:proofErr w:type="spellStart"/>
      <w:r w:rsidRPr="006206D1">
        <w:rPr>
          <w:sz w:val="22"/>
          <w:szCs w:val="22"/>
        </w:rPr>
        <w:t>Балахнинского</w:t>
      </w:r>
      <w:proofErr w:type="spellEnd"/>
      <w:r w:rsidRPr="006206D1">
        <w:rPr>
          <w:sz w:val="22"/>
          <w:szCs w:val="22"/>
        </w:rPr>
        <w:t xml:space="preserve"> муниципального района Нижегородской области</w:t>
      </w:r>
      <w:r w:rsidR="00EF5777">
        <w:rPr>
          <w:sz w:val="22"/>
          <w:szCs w:val="22"/>
        </w:rPr>
        <w:t xml:space="preserve"> </w:t>
      </w:r>
      <w:r w:rsidRPr="006206D1">
        <w:rPr>
          <w:sz w:val="22"/>
          <w:szCs w:val="22"/>
        </w:rPr>
        <w:t>от 02.11.2020 № 1552 (в редакции постановлени</w:t>
      </w:r>
      <w:r w:rsidR="00CF629C">
        <w:rPr>
          <w:sz w:val="22"/>
          <w:szCs w:val="22"/>
        </w:rPr>
        <w:t>я</w:t>
      </w:r>
      <w:r w:rsidR="00CF629C" w:rsidRPr="006206D1">
        <w:rPr>
          <w:sz w:val="22"/>
          <w:szCs w:val="22"/>
        </w:rPr>
        <w:t xml:space="preserve"> администрации</w:t>
      </w:r>
      <w:r w:rsidR="00CF629C">
        <w:rPr>
          <w:sz w:val="22"/>
          <w:szCs w:val="22"/>
        </w:rPr>
        <w:t xml:space="preserve"> </w:t>
      </w:r>
      <w:proofErr w:type="spellStart"/>
      <w:r w:rsidR="00CF629C" w:rsidRPr="006206D1">
        <w:rPr>
          <w:sz w:val="22"/>
          <w:szCs w:val="22"/>
        </w:rPr>
        <w:t>Балахнинского</w:t>
      </w:r>
      <w:proofErr w:type="spellEnd"/>
      <w:r w:rsidR="00CF629C" w:rsidRPr="006206D1">
        <w:rPr>
          <w:sz w:val="22"/>
          <w:szCs w:val="22"/>
        </w:rPr>
        <w:t xml:space="preserve"> муниципального района Нижегородской области</w:t>
      </w:r>
      <w:r w:rsidR="00CF629C">
        <w:rPr>
          <w:sz w:val="22"/>
          <w:szCs w:val="22"/>
        </w:rPr>
        <w:t xml:space="preserve"> </w:t>
      </w:r>
      <w:r w:rsidRPr="006206D1">
        <w:rPr>
          <w:sz w:val="22"/>
          <w:szCs w:val="22"/>
        </w:rPr>
        <w:t xml:space="preserve">от 22.12.2020 №1883, </w:t>
      </w:r>
      <w:r w:rsidR="00CF629C" w:rsidRPr="006206D1">
        <w:rPr>
          <w:sz w:val="22"/>
          <w:szCs w:val="22"/>
        </w:rPr>
        <w:t>постановлени</w:t>
      </w:r>
      <w:r w:rsidR="00CF629C">
        <w:rPr>
          <w:sz w:val="22"/>
          <w:szCs w:val="22"/>
        </w:rPr>
        <w:t>й</w:t>
      </w:r>
      <w:r w:rsidR="00CF629C" w:rsidRPr="006206D1">
        <w:rPr>
          <w:sz w:val="22"/>
          <w:szCs w:val="22"/>
        </w:rPr>
        <w:t xml:space="preserve"> администрации </w:t>
      </w:r>
      <w:proofErr w:type="spellStart"/>
      <w:r w:rsidR="00CF629C" w:rsidRPr="006206D1">
        <w:rPr>
          <w:sz w:val="22"/>
          <w:szCs w:val="22"/>
        </w:rPr>
        <w:t>Балахнинского</w:t>
      </w:r>
      <w:proofErr w:type="spellEnd"/>
      <w:r w:rsidR="00CF629C" w:rsidRPr="006206D1">
        <w:rPr>
          <w:sz w:val="22"/>
          <w:szCs w:val="22"/>
        </w:rPr>
        <w:t xml:space="preserve"> муниципального </w:t>
      </w:r>
      <w:r w:rsidR="00CF629C">
        <w:rPr>
          <w:sz w:val="22"/>
          <w:szCs w:val="22"/>
        </w:rPr>
        <w:t xml:space="preserve">округа </w:t>
      </w:r>
      <w:r w:rsidR="00CF629C" w:rsidRPr="006206D1">
        <w:rPr>
          <w:sz w:val="22"/>
          <w:szCs w:val="22"/>
        </w:rPr>
        <w:t>Нижегородской области</w:t>
      </w:r>
      <w:r w:rsidR="00EF5777">
        <w:rPr>
          <w:sz w:val="22"/>
          <w:szCs w:val="22"/>
        </w:rPr>
        <w:t xml:space="preserve"> от </w:t>
      </w:r>
      <w:r w:rsidRPr="006206D1">
        <w:rPr>
          <w:sz w:val="22"/>
          <w:szCs w:val="22"/>
        </w:rPr>
        <w:t>20.02.2021 №203, 23.06.2021 №1154, 10.11.2021 №2101, 28.12.2021 №2530, 23.06.2022 №1176, 08.08.2022 №1565, 27.09.2022 №1930, 11.10.2022 №2060</w:t>
      </w:r>
      <w:r w:rsidR="00CF629C">
        <w:rPr>
          <w:sz w:val="22"/>
          <w:szCs w:val="22"/>
        </w:rPr>
        <w:t>, 23.12.2023 №2742, 13.06.2023 №1025, 15.09.2023 №1688</w:t>
      </w:r>
      <w:r w:rsidRPr="006206D1">
        <w:rPr>
          <w:sz w:val="22"/>
          <w:szCs w:val="22"/>
        </w:rPr>
        <w:t>)</w:t>
      </w:r>
      <w:proofErr w:type="gramEnd"/>
    </w:p>
    <w:p w:rsidR="006206D1" w:rsidRPr="006206D1" w:rsidRDefault="006206D1" w:rsidP="006206D1">
      <w:pPr>
        <w:pStyle w:val="ConsPlusNormal"/>
        <w:ind w:right="-426" w:firstLine="0"/>
        <w:jc w:val="center"/>
        <w:outlineLvl w:val="2"/>
        <w:rPr>
          <w:rFonts w:ascii="Times New Roman" w:hAnsi="Times New Roman" w:cs="Times New Roman"/>
          <w:b/>
          <w:sz w:val="22"/>
          <w:szCs w:val="22"/>
        </w:rPr>
      </w:pPr>
    </w:p>
    <w:p w:rsidR="00CF629C" w:rsidRPr="00CF629C" w:rsidRDefault="00CF629C" w:rsidP="00EF5777">
      <w:pPr>
        <w:pStyle w:val="a9"/>
        <w:ind w:left="-567"/>
        <w:jc w:val="center"/>
        <w:rPr>
          <w:b/>
        </w:rPr>
      </w:pPr>
      <w:r w:rsidRPr="00CF629C">
        <w:rPr>
          <w:b/>
        </w:rPr>
        <w:t>Муниципальная программа</w:t>
      </w:r>
      <w:r>
        <w:rPr>
          <w:b/>
        </w:rPr>
        <w:t xml:space="preserve"> </w:t>
      </w:r>
      <w:r w:rsidRPr="00CF629C">
        <w:rPr>
          <w:b/>
        </w:rPr>
        <w:t xml:space="preserve">«Развитие предпринимательства </w:t>
      </w:r>
      <w:proofErr w:type="spellStart"/>
      <w:r w:rsidRPr="00CF629C">
        <w:rPr>
          <w:b/>
        </w:rPr>
        <w:t>Балахнинского</w:t>
      </w:r>
      <w:proofErr w:type="spellEnd"/>
      <w:r w:rsidRPr="00CF629C">
        <w:rPr>
          <w:b/>
        </w:rPr>
        <w:t xml:space="preserve"> муниципального округа</w:t>
      </w:r>
      <w:r w:rsidRPr="00CF629C">
        <w:rPr>
          <w:b/>
        </w:rPr>
        <w:t xml:space="preserve"> </w:t>
      </w:r>
      <w:r w:rsidRPr="00CF629C">
        <w:rPr>
          <w:b/>
        </w:rPr>
        <w:t>Нижегородской области»</w:t>
      </w:r>
    </w:p>
    <w:p w:rsidR="00CF629C" w:rsidRDefault="00CF629C" w:rsidP="00CF629C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outlineLvl w:val="1"/>
        <w:rPr>
          <w:b/>
        </w:rPr>
      </w:pPr>
      <w:bookmarkStart w:id="0" w:name="_GoBack"/>
      <w:bookmarkEnd w:id="0"/>
      <w:r>
        <w:rPr>
          <w:b/>
        </w:rPr>
        <w:t xml:space="preserve">Паспорт муниципальной программы 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7229"/>
      </w:tblGrid>
      <w:tr w:rsidR="00CF629C" w:rsidTr="00CF629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9C" w:rsidRDefault="00CF62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Муниципальный заказчик – координатор муниципальной программы                  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9C" w:rsidRDefault="00CF629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главы администрации (</w:t>
            </w:r>
            <w:proofErr w:type="spellStart"/>
            <w:r>
              <w:rPr>
                <w:sz w:val="22"/>
                <w:szCs w:val="22"/>
              </w:rPr>
              <w:t>Абусов</w:t>
            </w:r>
            <w:proofErr w:type="spellEnd"/>
            <w:r>
              <w:rPr>
                <w:sz w:val="22"/>
                <w:szCs w:val="22"/>
              </w:rPr>
              <w:t xml:space="preserve"> М.С.), главный распорядитель бюджетных средств – Администрация </w:t>
            </w:r>
            <w:proofErr w:type="spellStart"/>
            <w:r>
              <w:rPr>
                <w:sz w:val="22"/>
                <w:szCs w:val="22"/>
              </w:rPr>
              <w:t>Балахнинского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округа Нижегородской области (далее – ГРБС – АБМО НО).</w:t>
            </w:r>
          </w:p>
        </w:tc>
      </w:tr>
      <w:tr w:rsidR="00CF629C" w:rsidTr="00CF629C">
        <w:trPr>
          <w:trHeight w:val="92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9C" w:rsidRDefault="00CF62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Соисполнители муниципальной программы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9C" w:rsidRDefault="00CF629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 Управление экономики, предпринимательства и инвестиционной политики администрации </w:t>
            </w:r>
            <w:proofErr w:type="spellStart"/>
            <w:r>
              <w:rPr>
                <w:sz w:val="22"/>
                <w:szCs w:val="22"/>
              </w:rPr>
              <w:t>Балахнинского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округа Нижегородской области (далее – управление экономики), ГРБС – АБМО НО.</w:t>
            </w:r>
          </w:p>
          <w:p w:rsidR="00CF629C" w:rsidRDefault="00CF629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 МБУ «Бизнес-инкубатор </w:t>
            </w:r>
            <w:proofErr w:type="spellStart"/>
            <w:r>
              <w:rPr>
                <w:sz w:val="22"/>
                <w:szCs w:val="22"/>
              </w:rPr>
              <w:t>Балахнинского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округа» (далее – МБУ «БИ БМО»), ГРБС – АБМО НО.</w:t>
            </w:r>
          </w:p>
        </w:tc>
      </w:tr>
      <w:tr w:rsidR="00CF629C" w:rsidTr="00CF629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9C" w:rsidRDefault="00CF629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Подпрограммы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9C" w:rsidRDefault="00CF629C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«Развитие малого и среднего предпринимательства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Балахнинского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округа»; </w:t>
            </w:r>
          </w:p>
          <w:p w:rsidR="00CF629C" w:rsidRDefault="00CF629C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«Развитие торговли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Балахнинском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муниципальном округе».</w:t>
            </w:r>
          </w:p>
        </w:tc>
      </w:tr>
      <w:tr w:rsidR="00CF629C" w:rsidTr="00CF629C">
        <w:trPr>
          <w:trHeight w:val="103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9C" w:rsidRDefault="00CF62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Цели муниципальной 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9C" w:rsidRDefault="00CF629C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экономических условий развития малого и среднего предпринимательства, включая торговлю, обеспечивающих увеличение количества субъектов предпринимательства и численности, занятых в секторе предпринимательства.</w:t>
            </w:r>
          </w:p>
        </w:tc>
      </w:tr>
      <w:tr w:rsidR="00CF629C" w:rsidTr="00CF629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9C" w:rsidRDefault="00CF62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Задачи муниципальной 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9C" w:rsidRDefault="00CF629C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 оптимизация системы муниципальной поддержки и обеспечение условий развития малого и среднего предпринимательства в качестве одного из источников формирования областного и местных бюджетов, создания новых рабочих мест;</w:t>
            </w:r>
          </w:p>
          <w:p w:rsidR="00CF629C" w:rsidRDefault="00CF629C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 развитие различных форм торговли и повышение конкурентоспособности организаций торговли</w:t>
            </w:r>
            <w:r>
              <w:rPr>
                <w:rStyle w:val="blk"/>
                <w:rFonts w:ascii="Times New Roman" w:hAnsi="Times New Roman" w:cs="Times New Roman"/>
                <w:sz w:val="22"/>
                <w:szCs w:val="22"/>
              </w:rPr>
              <w:t>, направленных на достижение установленных нормативов минимальной обеспеченности населения площадью торговых объектов.</w:t>
            </w:r>
          </w:p>
        </w:tc>
      </w:tr>
      <w:tr w:rsidR="00CF629C" w:rsidTr="00CF629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9C" w:rsidRDefault="00CF62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Этапы и сроки реализации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9C" w:rsidRDefault="00CF629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реализуется в течение 2021 - 2026 годов.</w:t>
            </w:r>
          </w:p>
          <w:p w:rsidR="00CF629C" w:rsidRDefault="00CF629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реализуется в один этап.</w:t>
            </w:r>
          </w:p>
        </w:tc>
      </w:tr>
      <w:tr w:rsidR="00CF629C" w:rsidTr="00CF629C">
        <w:trPr>
          <w:trHeight w:val="196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9C" w:rsidRDefault="00CF62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Объемы бюджетных ассигнований муниципальной программы  за счет средств бюджета </w:t>
            </w:r>
            <w:proofErr w:type="spellStart"/>
            <w:r>
              <w:rPr>
                <w:sz w:val="22"/>
                <w:szCs w:val="22"/>
              </w:rPr>
              <w:t>Балахнинского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округа Нижегородской области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9C" w:rsidRDefault="00CF629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 на реализацию муниципальной программы объемы бюджетных ассигнований составляют – 20474,8 </w:t>
            </w:r>
            <w:proofErr w:type="spellStart"/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</w:t>
            </w:r>
            <w:proofErr w:type="spellEnd"/>
            <w:r>
              <w:rPr>
                <w:sz w:val="22"/>
                <w:szCs w:val="22"/>
              </w:rPr>
              <w:t>., в том числе:</w:t>
            </w:r>
          </w:p>
          <w:p w:rsidR="00CF629C" w:rsidRDefault="00CF629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 год – 1975,5 </w:t>
            </w:r>
            <w:proofErr w:type="spellStart"/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</w:t>
            </w:r>
            <w:proofErr w:type="spellEnd"/>
            <w:r>
              <w:rPr>
                <w:sz w:val="22"/>
                <w:szCs w:val="22"/>
              </w:rPr>
              <w:t>.;</w:t>
            </w:r>
          </w:p>
          <w:p w:rsidR="00CF629C" w:rsidRDefault="00CF629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2022 год – 4922,9 </w:t>
            </w:r>
            <w:proofErr w:type="spellStart"/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</w:t>
            </w:r>
            <w:proofErr w:type="spellEnd"/>
            <w:r>
              <w:rPr>
                <w:sz w:val="22"/>
                <w:szCs w:val="22"/>
              </w:rPr>
              <w:t>.;</w:t>
            </w:r>
          </w:p>
          <w:p w:rsidR="00CF629C" w:rsidRDefault="00CF629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2023 год – 4076,6 </w:t>
            </w:r>
            <w:proofErr w:type="spellStart"/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</w:t>
            </w:r>
            <w:proofErr w:type="spellEnd"/>
            <w:r>
              <w:rPr>
                <w:sz w:val="22"/>
                <w:szCs w:val="22"/>
              </w:rPr>
              <w:t>.;</w:t>
            </w:r>
          </w:p>
          <w:p w:rsidR="00CF629C" w:rsidRDefault="00CF629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2024 год – 3684,9 </w:t>
            </w:r>
            <w:proofErr w:type="spellStart"/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</w:t>
            </w:r>
            <w:proofErr w:type="spellEnd"/>
            <w:r>
              <w:rPr>
                <w:sz w:val="22"/>
                <w:szCs w:val="22"/>
              </w:rPr>
              <w:t>.;</w:t>
            </w:r>
          </w:p>
          <w:p w:rsidR="00CF629C" w:rsidRDefault="00CF629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2025 год – 3684,9 </w:t>
            </w:r>
            <w:proofErr w:type="spellStart"/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</w:t>
            </w:r>
            <w:proofErr w:type="spellEnd"/>
            <w:r>
              <w:rPr>
                <w:sz w:val="22"/>
                <w:szCs w:val="22"/>
              </w:rPr>
              <w:t>.;</w:t>
            </w:r>
          </w:p>
          <w:p w:rsidR="00CF629C" w:rsidRDefault="00CF629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2026 год – 2130,0 </w:t>
            </w:r>
            <w:proofErr w:type="spellStart"/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CF629C" w:rsidTr="00CF629C">
        <w:trPr>
          <w:trHeight w:val="4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9C" w:rsidRDefault="00CF62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Целевые индикаторы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9C" w:rsidRDefault="00CF629C">
            <w:pPr>
              <w:ind w:firstLine="45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субъектов МСП на 10 </w:t>
            </w:r>
            <w:proofErr w:type="spellStart"/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еловек</w:t>
            </w:r>
            <w:proofErr w:type="spellEnd"/>
            <w:r>
              <w:rPr>
                <w:sz w:val="22"/>
                <w:szCs w:val="22"/>
              </w:rPr>
              <w:t xml:space="preserve"> населения – 300 ед.</w:t>
            </w:r>
          </w:p>
          <w:p w:rsidR="00CF629C" w:rsidRDefault="00CF629C">
            <w:pPr>
              <w:ind w:firstLine="45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субъектов МСП – 2245 ед.</w:t>
            </w:r>
          </w:p>
          <w:p w:rsidR="00CF629C" w:rsidRDefault="00CF629C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ind w:firstLine="45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(без внешних совместителей) всех предприятий и</w:t>
            </w:r>
            <w:r>
              <w:t xml:space="preserve"> </w:t>
            </w:r>
            <w:r>
              <w:rPr>
                <w:sz w:val="22"/>
                <w:szCs w:val="22"/>
              </w:rPr>
              <w:t>организаций – 27%</w:t>
            </w:r>
          </w:p>
          <w:p w:rsidR="00CF629C" w:rsidRDefault="00CF629C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ind w:firstLine="45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Среднесписочная численность работников (без внешних совместителей) малых предприятий – 3400 чел.</w:t>
            </w:r>
          </w:p>
          <w:p w:rsidR="00CF629C" w:rsidRDefault="00CF629C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ind w:firstLine="45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Среднесписочная численность работников (без внешних совместителей) средних предприятий – 1300 чел.</w:t>
            </w:r>
          </w:p>
          <w:p w:rsidR="00CF629C" w:rsidRDefault="00CF629C">
            <w:pPr>
              <w:ind w:firstLine="45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хозяйствующих субъектов, осуществляющих розничную торговлю -  1268 ед.</w:t>
            </w:r>
          </w:p>
          <w:p w:rsidR="00CF629C" w:rsidRDefault="00CF629C">
            <w:pPr>
              <w:ind w:firstLine="459"/>
              <w:jc w:val="both"/>
            </w:pPr>
            <w:r>
              <w:rPr>
                <w:sz w:val="22"/>
                <w:szCs w:val="22"/>
              </w:rPr>
              <w:t>Количество торговых объектов - 315 ед.</w:t>
            </w:r>
          </w:p>
        </w:tc>
      </w:tr>
    </w:tbl>
    <w:p w:rsidR="00CF629C" w:rsidRDefault="00CF629C" w:rsidP="00CF629C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sectPr w:rsidR="00CF629C" w:rsidSect="00207FB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AF6F9F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4428A3"/>
    <w:multiLevelType w:val="hybridMultilevel"/>
    <w:tmpl w:val="B4A4A23E"/>
    <w:lvl w:ilvl="0" w:tplc="43604E7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6842DC"/>
    <w:multiLevelType w:val="multilevel"/>
    <w:tmpl w:val="81922B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FB1"/>
    <w:rsid w:val="00207FB1"/>
    <w:rsid w:val="002906F5"/>
    <w:rsid w:val="006206D1"/>
    <w:rsid w:val="00657893"/>
    <w:rsid w:val="00CF629C"/>
    <w:rsid w:val="00EF5777"/>
    <w:rsid w:val="00F77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7FB1"/>
    <w:rPr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65789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57893"/>
    <w:rPr>
      <w:b/>
      <w:bCs/>
      <w:kern w:val="36"/>
      <w:sz w:val="48"/>
      <w:szCs w:val="48"/>
    </w:rPr>
  </w:style>
  <w:style w:type="paragraph" w:styleId="a4">
    <w:name w:val="Title"/>
    <w:basedOn w:val="a0"/>
    <w:next w:val="a0"/>
    <w:link w:val="a5"/>
    <w:qFormat/>
    <w:rsid w:val="0065789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5">
    <w:name w:val="Название Знак"/>
    <w:link w:val="a4"/>
    <w:rsid w:val="00657893"/>
    <w:rPr>
      <w:rFonts w:ascii="Cambria" w:hAnsi="Cambria"/>
      <w:b/>
      <w:bCs/>
      <w:kern w:val="28"/>
      <w:sz w:val="32"/>
      <w:szCs w:val="32"/>
    </w:rPr>
  </w:style>
  <w:style w:type="paragraph" w:styleId="a6">
    <w:name w:val="List Paragraph"/>
    <w:basedOn w:val="a0"/>
    <w:uiPriority w:val="34"/>
    <w:qFormat/>
    <w:rsid w:val="00657893"/>
    <w:pPr>
      <w:ind w:left="708"/>
    </w:pPr>
  </w:style>
  <w:style w:type="paragraph" w:styleId="a7">
    <w:name w:val="Intense Quote"/>
    <w:basedOn w:val="a0"/>
    <w:next w:val="a0"/>
    <w:link w:val="a8"/>
    <w:uiPriority w:val="30"/>
    <w:qFormat/>
    <w:rsid w:val="0065789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en-US"/>
    </w:rPr>
  </w:style>
  <w:style w:type="character" w:customStyle="1" w:styleId="a8">
    <w:name w:val="Выделенная цитата Знак"/>
    <w:link w:val="a7"/>
    <w:uiPriority w:val="30"/>
    <w:rsid w:val="00657893"/>
    <w:rPr>
      <w:b/>
      <w:bCs/>
      <w:i/>
      <w:iCs/>
      <w:color w:val="4F81BD"/>
      <w:sz w:val="24"/>
      <w:szCs w:val="24"/>
    </w:rPr>
  </w:style>
  <w:style w:type="paragraph" w:styleId="a">
    <w:name w:val="List Bullet"/>
    <w:basedOn w:val="a0"/>
    <w:uiPriority w:val="99"/>
    <w:semiHidden/>
    <w:unhideWhenUsed/>
    <w:rsid w:val="00207FB1"/>
    <w:pPr>
      <w:numPr>
        <w:numId w:val="1"/>
      </w:numPr>
      <w:contextualSpacing/>
    </w:pPr>
  </w:style>
  <w:style w:type="paragraph" w:customStyle="1" w:styleId="ConsPlusCell">
    <w:name w:val="ConsPlusCell"/>
    <w:uiPriority w:val="99"/>
    <w:rsid w:val="00207FB1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207FB1"/>
    <w:pPr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blk">
    <w:name w:val="blk"/>
    <w:rsid w:val="00207FB1"/>
  </w:style>
  <w:style w:type="paragraph" w:styleId="a9">
    <w:name w:val="No Spacing"/>
    <w:uiPriority w:val="1"/>
    <w:qFormat/>
    <w:rsid w:val="00CF629C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7FB1"/>
    <w:rPr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65789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57893"/>
    <w:rPr>
      <w:b/>
      <w:bCs/>
      <w:kern w:val="36"/>
      <w:sz w:val="48"/>
      <w:szCs w:val="48"/>
    </w:rPr>
  </w:style>
  <w:style w:type="paragraph" w:styleId="a4">
    <w:name w:val="Title"/>
    <w:basedOn w:val="a0"/>
    <w:next w:val="a0"/>
    <w:link w:val="a5"/>
    <w:qFormat/>
    <w:rsid w:val="0065789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5">
    <w:name w:val="Название Знак"/>
    <w:link w:val="a4"/>
    <w:rsid w:val="00657893"/>
    <w:rPr>
      <w:rFonts w:ascii="Cambria" w:hAnsi="Cambria"/>
      <w:b/>
      <w:bCs/>
      <w:kern w:val="28"/>
      <w:sz w:val="32"/>
      <w:szCs w:val="32"/>
    </w:rPr>
  </w:style>
  <w:style w:type="paragraph" w:styleId="a6">
    <w:name w:val="List Paragraph"/>
    <w:basedOn w:val="a0"/>
    <w:uiPriority w:val="34"/>
    <w:qFormat/>
    <w:rsid w:val="00657893"/>
    <w:pPr>
      <w:ind w:left="708"/>
    </w:pPr>
  </w:style>
  <w:style w:type="paragraph" w:styleId="a7">
    <w:name w:val="Intense Quote"/>
    <w:basedOn w:val="a0"/>
    <w:next w:val="a0"/>
    <w:link w:val="a8"/>
    <w:uiPriority w:val="30"/>
    <w:qFormat/>
    <w:rsid w:val="0065789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en-US"/>
    </w:rPr>
  </w:style>
  <w:style w:type="character" w:customStyle="1" w:styleId="a8">
    <w:name w:val="Выделенная цитата Знак"/>
    <w:link w:val="a7"/>
    <w:uiPriority w:val="30"/>
    <w:rsid w:val="00657893"/>
    <w:rPr>
      <w:b/>
      <w:bCs/>
      <w:i/>
      <w:iCs/>
      <w:color w:val="4F81BD"/>
      <w:sz w:val="24"/>
      <w:szCs w:val="24"/>
    </w:rPr>
  </w:style>
  <w:style w:type="paragraph" w:styleId="a">
    <w:name w:val="List Bullet"/>
    <w:basedOn w:val="a0"/>
    <w:uiPriority w:val="99"/>
    <w:semiHidden/>
    <w:unhideWhenUsed/>
    <w:rsid w:val="00207FB1"/>
    <w:pPr>
      <w:numPr>
        <w:numId w:val="1"/>
      </w:numPr>
      <w:contextualSpacing/>
    </w:pPr>
  </w:style>
  <w:style w:type="paragraph" w:customStyle="1" w:styleId="ConsPlusCell">
    <w:name w:val="ConsPlusCell"/>
    <w:uiPriority w:val="99"/>
    <w:rsid w:val="00207FB1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207FB1"/>
    <w:pPr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blk">
    <w:name w:val="blk"/>
    <w:rsid w:val="00207FB1"/>
  </w:style>
  <w:style w:type="paragraph" w:styleId="a9">
    <w:name w:val="No Spacing"/>
    <w:uiPriority w:val="1"/>
    <w:qFormat/>
    <w:rsid w:val="00CF629C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6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Амлиханова Ольга Викторовна</dc:creator>
  <cp:lastModifiedBy>Амлиханова Ольга Викторовна</cp:lastModifiedBy>
  <cp:revision>3</cp:revision>
  <cp:lastPrinted>2023-11-13T08:07:00Z</cp:lastPrinted>
  <dcterms:created xsi:type="dcterms:W3CDTF">2023-11-13T07:59:00Z</dcterms:created>
  <dcterms:modified xsi:type="dcterms:W3CDTF">2023-11-13T08:07:00Z</dcterms:modified>
</cp:coreProperties>
</file>